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9373" w14:textId="334D1D38" w:rsidR="00C433D6" w:rsidRPr="00FF0AF9" w:rsidRDefault="00C433D6" w:rsidP="007C6737">
      <w:pPr>
        <w:jc w:val="both"/>
        <w:rPr>
          <w:rFonts w:asciiTheme="minorHAnsi" w:hAnsiTheme="minorHAnsi" w:cstheme="minorHAnsi"/>
          <w:b/>
        </w:rPr>
      </w:pPr>
    </w:p>
    <w:p w14:paraId="1C28F3B6" w14:textId="5FC0C689" w:rsidR="00B46B9F" w:rsidRDefault="0058549B" w:rsidP="00FB48FD">
      <w:pPr>
        <w:spacing w:after="0"/>
        <w:jc w:val="both"/>
        <w:rPr>
          <w:rFonts w:asciiTheme="minorHAnsi" w:hAnsiTheme="minorHAnsi" w:cstheme="minorHAnsi"/>
        </w:rPr>
      </w:pPr>
      <w:r w:rsidRPr="00FF0AF9">
        <w:rPr>
          <w:rFonts w:asciiTheme="minorHAnsi" w:hAnsiTheme="minorHAnsi" w:cstheme="minorHAnsi"/>
          <w:b/>
        </w:rPr>
        <w:t>David M. Wasieleski</w:t>
      </w:r>
      <w:r w:rsidRPr="00FF0AF9">
        <w:rPr>
          <w:rFonts w:asciiTheme="minorHAnsi" w:hAnsiTheme="minorHAnsi" w:cstheme="minorHAnsi"/>
        </w:rPr>
        <w:t xml:space="preserve"> </w:t>
      </w:r>
      <w:r w:rsidR="00EF479C" w:rsidRPr="00FF0AF9">
        <w:rPr>
          <w:rFonts w:asciiTheme="minorHAnsi" w:hAnsiTheme="minorHAnsi" w:cstheme="minorHAnsi"/>
        </w:rPr>
        <w:t xml:space="preserve">(PhD, University of Pittsburgh) </w:t>
      </w:r>
      <w:r w:rsidRPr="00FF0AF9">
        <w:rPr>
          <w:rFonts w:asciiTheme="minorHAnsi" w:hAnsiTheme="minorHAnsi" w:cstheme="minorHAnsi"/>
        </w:rPr>
        <w:t xml:space="preserve">is </w:t>
      </w:r>
      <w:r w:rsidR="00BB3645" w:rsidRPr="00FF0AF9">
        <w:rPr>
          <w:rFonts w:asciiTheme="minorHAnsi" w:hAnsiTheme="minorHAnsi" w:cstheme="minorHAnsi"/>
        </w:rPr>
        <w:t>the Albert P</w:t>
      </w:r>
      <w:r w:rsidR="00E6001D" w:rsidRPr="00FF0AF9">
        <w:rPr>
          <w:rFonts w:asciiTheme="minorHAnsi" w:hAnsiTheme="minorHAnsi" w:cstheme="minorHAnsi"/>
        </w:rPr>
        <w:t>aul</w:t>
      </w:r>
      <w:r w:rsidR="00BB3645" w:rsidRPr="00FF0AF9">
        <w:rPr>
          <w:rFonts w:asciiTheme="minorHAnsi" w:hAnsiTheme="minorHAnsi" w:cstheme="minorHAnsi"/>
        </w:rPr>
        <w:t xml:space="preserve"> Viragh</w:t>
      </w:r>
      <w:r w:rsidRPr="00FF0AF9">
        <w:rPr>
          <w:rFonts w:asciiTheme="minorHAnsi" w:hAnsiTheme="minorHAnsi" w:cstheme="minorHAnsi"/>
        </w:rPr>
        <w:t xml:space="preserve"> Professor of Business Ethics and </w:t>
      </w:r>
      <w:r w:rsidR="00055B2C" w:rsidRPr="00FF0AF9">
        <w:rPr>
          <w:rFonts w:asciiTheme="minorHAnsi" w:hAnsiTheme="minorHAnsi" w:cstheme="minorHAnsi"/>
        </w:rPr>
        <w:t xml:space="preserve">the </w:t>
      </w:r>
      <w:r w:rsidR="009C5532" w:rsidRPr="00FF0AF9">
        <w:rPr>
          <w:rFonts w:asciiTheme="minorHAnsi" w:hAnsiTheme="minorHAnsi" w:cstheme="minorHAnsi"/>
        </w:rPr>
        <w:t xml:space="preserve">Executive Director of the Institute for </w:t>
      </w:r>
      <w:r w:rsidR="00892C09">
        <w:rPr>
          <w:rFonts w:asciiTheme="minorHAnsi" w:hAnsiTheme="minorHAnsi" w:cstheme="minorHAnsi"/>
        </w:rPr>
        <w:t>Business Ethics</w:t>
      </w:r>
      <w:r w:rsidR="009C5532" w:rsidRPr="00FF0AF9">
        <w:rPr>
          <w:rFonts w:asciiTheme="minorHAnsi" w:hAnsiTheme="minorHAnsi" w:cstheme="minorHAnsi"/>
        </w:rPr>
        <w:t xml:space="preserve"> </w:t>
      </w:r>
      <w:r w:rsidR="001A6199" w:rsidRPr="00FF0AF9">
        <w:rPr>
          <w:rFonts w:asciiTheme="minorHAnsi" w:hAnsiTheme="minorHAnsi" w:cstheme="minorHAnsi"/>
        </w:rPr>
        <w:t>in the Palumbo-Donahue School of Business</w:t>
      </w:r>
      <w:r w:rsidR="001A6199">
        <w:rPr>
          <w:rFonts w:asciiTheme="minorHAnsi" w:hAnsiTheme="minorHAnsi" w:cstheme="minorHAnsi"/>
        </w:rPr>
        <w:t xml:space="preserve"> at</w:t>
      </w:r>
      <w:r w:rsidR="009C5532" w:rsidRPr="00FF0AF9">
        <w:rPr>
          <w:rFonts w:asciiTheme="minorHAnsi" w:hAnsiTheme="minorHAnsi" w:cstheme="minorHAnsi"/>
        </w:rPr>
        <w:t xml:space="preserve"> Duquesne</w:t>
      </w:r>
      <w:r w:rsidR="00055B2C" w:rsidRPr="00FF0AF9">
        <w:rPr>
          <w:rFonts w:asciiTheme="minorHAnsi" w:hAnsiTheme="minorHAnsi" w:cstheme="minorHAnsi"/>
        </w:rPr>
        <w:t xml:space="preserve"> University</w:t>
      </w:r>
      <w:r w:rsidRPr="00FF0AF9">
        <w:rPr>
          <w:rFonts w:asciiTheme="minorHAnsi" w:hAnsiTheme="minorHAnsi" w:cstheme="minorHAnsi"/>
        </w:rPr>
        <w:t xml:space="preserve">. David </w:t>
      </w:r>
      <w:r w:rsidR="009C5532" w:rsidRPr="00FF0AF9">
        <w:rPr>
          <w:rFonts w:asciiTheme="minorHAnsi" w:hAnsiTheme="minorHAnsi" w:cstheme="minorHAnsi"/>
        </w:rPr>
        <w:t xml:space="preserve">is </w:t>
      </w:r>
      <w:r w:rsidR="00D873B2">
        <w:rPr>
          <w:rFonts w:asciiTheme="minorHAnsi" w:hAnsiTheme="minorHAnsi" w:cstheme="minorHAnsi"/>
        </w:rPr>
        <w:t xml:space="preserve">also </w:t>
      </w:r>
      <w:r w:rsidR="009C5532" w:rsidRPr="00FF0AF9">
        <w:rPr>
          <w:rFonts w:asciiTheme="minorHAnsi" w:hAnsiTheme="minorHAnsi" w:cstheme="minorHAnsi"/>
        </w:rPr>
        <w:t>an Affiliate Research Professor</w:t>
      </w:r>
      <w:r w:rsidRPr="00FF0AF9">
        <w:rPr>
          <w:rFonts w:asciiTheme="minorHAnsi" w:hAnsiTheme="minorHAnsi" w:cstheme="minorHAnsi"/>
        </w:rPr>
        <w:t xml:space="preserve"> at </w:t>
      </w:r>
      <w:proofErr w:type="spellStart"/>
      <w:r w:rsidR="00B2665E">
        <w:rPr>
          <w:rFonts w:asciiTheme="minorHAnsi" w:hAnsiTheme="minorHAnsi" w:cstheme="minorHAnsi"/>
        </w:rPr>
        <w:t>Excelia</w:t>
      </w:r>
      <w:proofErr w:type="spellEnd"/>
      <w:r w:rsidR="00B2665E">
        <w:rPr>
          <w:rFonts w:asciiTheme="minorHAnsi" w:hAnsiTheme="minorHAnsi" w:cstheme="minorHAnsi"/>
        </w:rPr>
        <w:t xml:space="preserve"> Business School in La Rochelle</w:t>
      </w:r>
      <w:r w:rsidRPr="00FF0AF9">
        <w:rPr>
          <w:rFonts w:asciiTheme="minorHAnsi" w:hAnsiTheme="minorHAnsi" w:cstheme="minorHAnsi"/>
        </w:rPr>
        <w:t xml:space="preserve">, France. </w:t>
      </w:r>
      <w:r w:rsidR="003A3796">
        <w:rPr>
          <w:rFonts w:asciiTheme="minorHAnsi" w:hAnsiTheme="minorHAnsi" w:cstheme="minorHAnsi"/>
        </w:rPr>
        <w:t xml:space="preserve">He currently holds a Visiting Scholar position at IAE Paris, Sorbonne Business School.  </w:t>
      </w:r>
      <w:r w:rsidR="00412AE1" w:rsidRPr="00FF0AF9">
        <w:rPr>
          <w:rFonts w:asciiTheme="minorHAnsi" w:hAnsiTheme="minorHAnsi" w:cstheme="minorHAnsi"/>
        </w:rPr>
        <w:t>His academic research focuses on natural science approaches to understanding ethical decision-making</w:t>
      </w:r>
      <w:r w:rsidR="00FF0AF9" w:rsidRPr="00FF0AF9">
        <w:rPr>
          <w:rFonts w:asciiTheme="minorHAnsi" w:hAnsiTheme="minorHAnsi" w:cstheme="minorHAnsi"/>
        </w:rPr>
        <w:t>,</w:t>
      </w:r>
      <w:r w:rsidR="00412AE1" w:rsidRPr="00FF0AF9">
        <w:rPr>
          <w:rFonts w:asciiTheme="minorHAnsi" w:hAnsiTheme="minorHAnsi" w:cstheme="minorHAnsi"/>
        </w:rPr>
        <w:t xml:space="preserve"> and the formation of social contracts within organizational contexts. He also studies the effects of cognitive biases and moral intensity on perceptions of ethical issues</w:t>
      </w:r>
      <w:r w:rsidR="00FF0AF9" w:rsidRPr="00FF0AF9">
        <w:rPr>
          <w:rFonts w:asciiTheme="minorHAnsi" w:hAnsiTheme="minorHAnsi" w:cstheme="minorHAnsi"/>
        </w:rPr>
        <w:t>.</w:t>
      </w:r>
    </w:p>
    <w:p w14:paraId="271BB85D" w14:textId="77777777" w:rsidR="00FB48FD" w:rsidRPr="00FF0AF9" w:rsidRDefault="00FB48FD" w:rsidP="00FB48FD">
      <w:pPr>
        <w:spacing w:after="0"/>
        <w:jc w:val="both"/>
        <w:rPr>
          <w:rFonts w:asciiTheme="minorHAnsi" w:hAnsiTheme="minorHAnsi" w:cstheme="minorHAnsi"/>
        </w:rPr>
      </w:pPr>
    </w:p>
    <w:p w14:paraId="33709A4A" w14:textId="13EF64FD" w:rsidR="008B1697" w:rsidRDefault="00F07661" w:rsidP="00FB48FD">
      <w:pPr>
        <w:spacing w:after="0"/>
        <w:jc w:val="both"/>
        <w:rPr>
          <w:rFonts w:asciiTheme="minorHAnsi" w:hAnsiTheme="minorHAnsi" w:cstheme="minorHAnsi"/>
          <w:iCs/>
        </w:rPr>
      </w:pPr>
      <w:r w:rsidRPr="00FF0AF9">
        <w:rPr>
          <w:rFonts w:asciiTheme="minorHAnsi" w:hAnsiTheme="minorHAnsi" w:cstheme="minorHAnsi"/>
        </w:rPr>
        <w:t xml:space="preserve">His work has been published in </w:t>
      </w:r>
      <w:r w:rsidRPr="00FF0AF9">
        <w:rPr>
          <w:rFonts w:asciiTheme="minorHAnsi" w:hAnsiTheme="minorHAnsi" w:cstheme="minorHAnsi"/>
          <w:i/>
        </w:rPr>
        <w:t xml:space="preserve">Business &amp; Society, Business Ethics Quarterly, </w:t>
      </w:r>
      <w:r w:rsidR="00B92F1A" w:rsidRPr="00FF0AF9">
        <w:rPr>
          <w:rFonts w:asciiTheme="minorHAnsi" w:hAnsiTheme="minorHAnsi" w:cstheme="minorHAnsi"/>
          <w:i/>
        </w:rPr>
        <w:t xml:space="preserve">Organization &amp; Environment, Journal of Applied and Behavioral Sciences, </w:t>
      </w:r>
      <w:r w:rsidR="00B46B9F" w:rsidRPr="00FF0AF9">
        <w:rPr>
          <w:rFonts w:asciiTheme="minorHAnsi" w:hAnsiTheme="minorHAnsi" w:cstheme="minorHAnsi"/>
          <w:i/>
        </w:rPr>
        <w:t xml:space="preserve">International Journal of Organizational Theory and Behavior, Business and Society Review, </w:t>
      </w:r>
      <w:r w:rsidR="00E6001D" w:rsidRPr="00FF0AF9">
        <w:rPr>
          <w:rFonts w:asciiTheme="minorHAnsi" w:hAnsiTheme="minorHAnsi" w:cstheme="minorHAnsi"/>
          <w:i/>
        </w:rPr>
        <w:t>Creativity and Innovation Management</w:t>
      </w:r>
      <w:r w:rsidR="009B0E5F" w:rsidRPr="00FF0AF9">
        <w:rPr>
          <w:rFonts w:asciiTheme="minorHAnsi" w:hAnsiTheme="minorHAnsi" w:cstheme="minorHAnsi"/>
          <w:i/>
        </w:rPr>
        <w:t xml:space="preserve">, </w:t>
      </w:r>
      <w:r w:rsidR="00B80539" w:rsidRPr="00FF0AF9">
        <w:rPr>
          <w:rFonts w:asciiTheme="minorHAnsi" w:hAnsiTheme="minorHAnsi" w:cstheme="minorHAnsi"/>
          <w:i/>
        </w:rPr>
        <w:t xml:space="preserve">Humanistic Management Journal, </w:t>
      </w:r>
      <w:r w:rsidR="00DE055F" w:rsidRPr="00FF0AF9">
        <w:rPr>
          <w:rFonts w:asciiTheme="minorHAnsi" w:hAnsiTheme="minorHAnsi" w:cstheme="minorHAnsi"/>
          <w:i/>
        </w:rPr>
        <w:t xml:space="preserve">Human Resource Management Review, </w:t>
      </w:r>
      <w:r w:rsidR="007C6737" w:rsidRPr="00FF0AF9">
        <w:rPr>
          <w:rFonts w:asciiTheme="minorHAnsi" w:hAnsiTheme="minorHAnsi" w:cstheme="minorHAnsi"/>
        </w:rPr>
        <w:t xml:space="preserve">and the </w:t>
      </w:r>
      <w:r w:rsidRPr="00FF0AF9">
        <w:rPr>
          <w:rFonts w:asciiTheme="minorHAnsi" w:hAnsiTheme="minorHAnsi" w:cstheme="minorHAnsi"/>
          <w:i/>
        </w:rPr>
        <w:t>J</w:t>
      </w:r>
      <w:r w:rsidR="007C6737" w:rsidRPr="00FF0AF9">
        <w:rPr>
          <w:rFonts w:asciiTheme="minorHAnsi" w:hAnsiTheme="minorHAnsi" w:cstheme="minorHAnsi"/>
          <w:i/>
        </w:rPr>
        <w:t>ournal of Business Ethics.</w:t>
      </w:r>
      <w:r w:rsidR="00B46B9F" w:rsidRPr="00FF0AF9">
        <w:rPr>
          <w:rFonts w:asciiTheme="minorHAnsi" w:hAnsiTheme="minorHAnsi" w:cstheme="minorHAnsi"/>
          <w:i/>
        </w:rPr>
        <w:t xml:space="preserve"> </w:t>
      </w:r>
      <w:r w:rsidR="00B46B9F" w:rsidRPr="00FF0AF9">
        <w:rPr>
          <w:rFonts w:asciiTheme="minorHAnsi" w:hAnsiTheme="minorHAnsi" w:cstheme="minorHAnsi"/>
          <w:iCs/>
        </w:rPr>
        <w:t xml:space="preserve">His article (co-authored with Sefa </w:t>
      </w:r>
      <w:proofErr w:type="spellStart"/>
      <w:r w:rsidR="00B46B9F" w:rsidRPr="00FF0AF9">
        <w:rPr>
          <w:rFonts w:asciiTheme="minorHAnsi" w:hAnsiTheme="minorHAnsi" w:cstheme="minorHAnsi"/>
          <w:iCs/>
        </w:rPr>
        <w:t>Hayibor</w:t>
      </w:r>
      <w:proofErr w:type="spellEnd"/>
      <w:r w:rsidR="00B46B9F" w:rsidRPr="00FF0AF9">
        <w:rPr>
          <w:rFonts w:asciiTheme="minorHAnsi" w:hAnsiTheme="minorHAnsi" w:cstheme="minorHAnsi"/>
          <w:iCs/>
        </w:rPr>
        <w:t xml:space="preserve">) </w:t>
      </w:r>
      <w:r w:rsidR="00F22730">
        <w:rPr>
          <w:rFonts w:asciiTheme="minorHAnsi" w:hAnsiTheme="minorHAnsi" w:cstheme="minorHAnsi"/>
          <w:iCs/>
        </w:rPr>
        <w:t xml:space="preserve">won </w:t>
      </w:r>
      <w:r w:rsidR="00F22730" w:rsidRPr="005D295D">
        <w:rPr>
          <w:rFonts w:asciiTheme="minorHAnsi" w:hAnsiTheme="minorHAnsi" w:cstheme="minorHAnsi"/>
          <w:i/>
        </w:rPr>
        <w:t>BEQ</w:t>
      </w:r>
      <w:r w:rsidR="00F22730">
        <w:rPr>
          <w:rFonts w:asciiTheme="minorHAnsi" w:hAnsiTheme="minorHAnsi" w:cstheme="minorHAnsi"/>
          <w:iCs/>
        </w:rPr>
        <w:t xml:space="preserve">’s </w:t>
      </w:r>
      <w:r w:rsidR="006C6BBA">
        <w:rPr>
          <w:rFonts w:asciiTheme="minorHAnsi" w:hAnsiTheme="minorHAnsi" w:cstheme="minorHAnsi"/>
          <w:iCs/>
        </w:rPr>
        <w:t xml:space="preserve">2010 </w:t>
      </w:r>
      <w:r w:rsidR="00F22730">
        <w:rPr>
          <w:rFonts w:asciiTheme="minorHAnsi" w:hAnsiTheme="minorHAnsi" w:cstheme="minorHAnsi"/>
          <w:iCs/>
        </w:rPr>
        <w:t>Outstanding Article award</w:t>
      </w:r>
      <w:r w:rsidR="00B46B9F" w:rsidRPr="00FF0AF9">
        <w:rPr>
          <w:rFonts w:asciiTheme="minorHAnsi" w:hAnsiTheme="minorHAnsi" w:cstheme="minorHAnsi"/>
          <w:iCs/>
        </w:rPr>
        <w:t>. David was lead author for an original book manuscript</w:t>
      </w:r>
      <w:r w:rsidR="009E1237">
        <w:rPr>
          <w:rFonts w:asciiTheme="minorHAnsi" w:hAnsiTheme="minorHAnsi" w:cstheme="minorHAnsi"/>
          <w:iCs/>
        </w:rPr>
        <w:t xml:space="preserve">, </w:t>
      </w:r>
      <w:r w:rsidR="009E1237" w:rsidRPr="001B7F03">
        <w:rPr>
          <w:rFonts w:asciiTheme="minorHAnsi" w:hAnsiTheme="minorHAnsi" w:cstheme="minorHAnsi"/>
          <w:i/>
        </w:rPr>
        <w:t>Management and the Sustainability Paradox</w:t>
      </w:r>
      <w:r w:rsidR="009E1237">
        <w:rPr>
          <w:rFonts w:asciiTheme="minorHAnsi" w:hAnsiTheme="minorHAnsi" w:cstheme="minorHAnsi"/>
          <w:iCs/>
        </w:rPr>
        <w:t>,</w:t>
      </w:r>
      <w:r w:rsidR="00B46B9F" w:rsidRPr="00FF0AF9">
        <w:rPr>
          <w:rFonts w:asciiTheme="minorHAnsi" w:hAnsiTheme="minorHAnsi" w:cstheme="minorHAnsi"/>
          <w:iCs/>
        </w:rPr>
        <w:t xml:space="preserve"> published by </w:t>
      </w:r>
      <w:r w:rsidR="005D295D">
        <w:rPr>
          <w:rFonts w:asciiTheme="minorHAnsi" w:hAnsiTheme="minorHAnsi" w:cstheme="minorHAnsi"/>
          <w:iCs/>
        </w:rPr>
        <w:t>Taylor &amp; Francis</w:t>
      </w:r>
      <w:r w:rsidR="00B46B9F" w:rsidRPr="00FF0AF9">
        <w:rPr>
          <w:rFonts w:asciiTheme="minorHAnsi" w:hAnsiTheme="minorHAnsi" w:cstheme="minorHAnsi"/>
          <w:iCs/>
        </w:rPr>
        <w:t xml:space="preserve"> (co-authored with Sandra Waddock and Paul Shrivastava) in 2020.</w:t>
      </w:r>
    </w:p>
    <w:p w14:paraId="53749E0B" w14:textId="77777777" w:rsidR="00FB48FD" w:rsidRPr="00FF0AF9" w:rsidRDefault="00FB48FD" w:rsidP="00FB48FD">
      <w:pPr>
        <w:spacing w:after="0"/>
        <w:jc w:val="both"/>
        <w:rPr>
          <w:rFonts w:asciiTheme="minorHAnsi" w:hAnsiTheme="minorHAnsi" w:cstheme="minorHAnsi"/>
        </w:rPr>
      </w:pPr>
    </w:p>
    <w:p w14:paraId="01DBD7F0" w14:textId="51AC1F78" w:rsidR="0069186D" w:rsidRPr="0054161B" w:rsidRDefault="007C6737" w:rsidP="00FB48FD">
      <w:pPr>
        <w:spacing w:after="0"/>
        <w:jc w:val="both"/>
        <w:rPr>
          <w:rFonts w:asciiTheme="minorHAnsi" w:hAnsiTheme="minorHAnsi" w:cstheme="minorHAnsi"/>
        </w:rPr>
      </w:pPr>
      <w:r w:rsidRPr="00FF0AF9">
        <w:rPr>
          <w:rFonts w:asciiTheme="minorHAnsi" w:hAnsiTheme="minorHAnsi" w:cstheme="minorHAnsi"/>
        </w:rPr>
        <w:t xml:space="preserve">David </w:t>
      </w:r>
      <w:r w:rsidR="00F41E51" w:rsidRPr="00FF0AF9">
        <w:rPr>
          <w:rFonts w:asciiTheme="minorHAnsi" w:hAnsiTheme="minorHAnsi" w:cstheme="minorHAnsi"/>
        </w:rPr>
        <w:t xml:space="preserve">has </w:t>
      </w:r>
      <w:r w:rsidR="00F104DF" w:rsidRPr="00FF0AF9">
        <w:rPr>
          <w:rFonts w:asciiTheme="minorHAnsi" w:hAnsiTheme="minorHAnsi" w:cstheme="minorHAnsi"/>
        </w:rPr>
        <w:t>extensive editorial experience in the field</w:t>
      </w:r>
      <w:r w:rsidRPr="00FF0AF9">
        <w:rPr>
          <w:rFonts w:asciiTheme="minorHAnsi" w:hAnsiTheme="minorHAnsi" w:cstheme="minorHAnsi"/>
        </w:rPr>
        <w:t xml:space="preserve">. </w:t>
      </w:r>
      <w:r w:rsidR="007A7249" w:rsidRPr="00FF0AF9">
        <w:rPr>
          <w:rFonts w:asciiTheme="minorHAnsi" w:hAnsiTheme="minorHAnsi" w:cstheme="minorHAnsi"/>
        </w:rPr>
        <w:t xml:space="preserve">Currently, he is Editor-in-Chief of </w:t>
      </w:r>
      <w:r w:rsidR="007A7249" w:rsidRPr="00FF0AF9">
        <w:rPr>
          <w:rFonts w:asciiTheme="minorHAnsi" w:hAnsiTheme="minorHAnsi" w:cstheme="minorHAnsi"/>
          <w:i/>
          <w:iCs/>
        </w:rPr>
        <w:t xml:space="preserve">Business and Society Review. </w:t>
      </w:r>
      <w:r w:rsidR="0069186D" w:rsidRPr="00FF0AF9">
        <w:rPr>
          <w:rFonts w:asciiTheme="minorHAnsi" w:hAnsiTheme="minorHAnsi" w:cstheme="minorHAnsi"/>
        </w:rPr>
        <w:t>H</w:t>
      </w:r>
      <w:r w:rsidR="006B30AE" w:rsidRPr="00FF0AF9">
        <w:rPr>
          <w:rFonts w:asciiTheme="minorHAnsi" w:hAnsiTheme="minorHAnsi" w:cstheme="minorHAnsi"/>
        </w:rPr>
        <w:t xml:space="preserve">e </w:t>
      </w:r>
      <w:r w:rsidR="00B80539" w:rsidRPr="00FF0AF9">
        <w:rPr>
          <w:rFonts w:asciiTheme="minorHAnsi" w:hAnsiTheme="minorHAnsi" w:cstheme="minorHAnsi"/>
        </w:rPr>
        <w:t>was the founding Section</w:t>
      </w:r>
      <w:r w:rsidR="0058549B" w:rsidRPr="00FF0AF9">
        <w:rPr>
          <w:rFonts w:asciiTheme="minorHAnsi" w:hAnsiTheme="minorHAnsi" w:cstheme="minorHAnsi"/>
        </w:rPr>
        <w:t xml:space="preserve"> Editor for Behavioral Business Ethics</w:t>
      </w:r>
      <w:r w:rsidRPr="00FF0AF9">
        <w:rPr>
          <w:rFonts w:asciiTheme="minorHAnsi" w:hAnsiTheme="minorHAnsi" w:cstheme="minorHAnsi"/>
        </w:rPr>
        <w:t xml:space="preserve"> for </w:t>
      </w:r>
      <w:r w:rsidR="00646225" w:rsidRPr="005D295D">
        <w:rPr>
          <w:rFonts w:asciiTheme="minorHAnsi" w:hAnsiTheme="minorHAnsi" w:cstheme="minorHAnsi"/>
          <w:i/>
          <w:iCs/>
        </w:rPr>
        <w:t>JBE</w:t>
      </w:r>
      <w:r w:rsidR="0028610E" w:rsidRPr="00FF0AF9">
        <w:rPr>
          <w:rFonts w:asciiTheme="minorHAnsi" w:hAnsiTheme="minorHAnsi" w:cstheme="minorHAnsi"/>
          <w:i/>
        </w:rPr>
        <w:t>.</w:t>
      </w:r>
      <w:r w:rsidR="00A3359C" w:rsidRPr="00FF0AF9">
        <w:rPr>
          <w:rFonts w:asciiTheme="minorHAnsi" w:hAnsiTheme="minorHAnsi" w:cstheme="minorHAnsi"/>
          <w:i/>
        </w:rPr>
        <w:t xml:space="preserve"> </w:t>
      </w:r>
      <w:r w:rsidR="00F41E51" w:rsidRPr="00FF0AF9">
        <w:rPr>
          <w:rFonts w:asciiTheme="minorHAnsi" w:hAnsiTheme="minorHAnsi" w:cstheme="minorHAnsi"/>
          <w:iCs/>
        </w:rPr>
        <w:t>From 201</w:t>
      </w:r>
      <w:r w:rsidR="001F635C" w:rsidRPr="00FF0AF9">
        <w:rPr>
          <w:rFonts w:asciiTheme="minorHAnsi" w:hAnsiTheme="minorHAnsi" w:cstheme="minorHAnsi"/>
          <w:iCs/>
        </w:rPr>
        <w:t>5</w:t>
      </w:r>
      <w:r w:rsidR="00F41E51" w:rsidRPr="00FF0AF9">
        <w:rPr>
          <w:rFonts w:asciiTheme="minorHAnsi" w:hAnsiTheme="minorHAnsi" w:cstheme="minorHAnsi"/>
          <w:iCs/>
        </w:rPr>
        <w:t xml:space="preserve">-2019, he </w:t>
      </w:r>
      <w:r w:rsidR="00F41E51" w:rsidRPr="00FF0AF9">
        <w:rPr>
          <w:rFonts w:asciiTheme="minorHAnsi" w:hAnsiTheme="minorHAnsi" w:cstheme="minorHAnsi"/>
        </w:rPr>
        <w:t xml:space="preserve">served as Associate Editor for the Ethics track for </w:t>
      </w:r>
      <w:r w:rsidR="00F41E51" w:rsidRPr="00FF0AF9">
        <w:rPr>
          <w:rFonts w:asciiTheme="minorHAnsi" w:hAnsiTheme="minorHAnsi" w:cstheme="minorHAnsi"/>
          <w:i/>
        </w:rPr>
        <w:t>Business &amp; Society</w:t>
      </w:r>
      <w:r w:rsidR="004778E9">
        <w:rPr>
          <w:rFonts w:asciiTheme="minorHAnsi" w:hAnsiTheme="minorHAnsi" w:cstheme="minorHAnsi"/>
          <w:i/>
        </w:rPr>
        <w:t>,</w:t>
      </w:r>
      <w:r w:rsidR="00F41E51" w:rsidRPr="00FF0AF9">
        <w:rPr>
          <w:rFonts w:asciiTheme="minorHAnsi" w:hAnsiTheme="minorHAnsi" w:cstheme="minorHAnsi"/>
          <w:i/>
        </w:rPr>
        <w:t xml:space="preserve"> </w:t>
      </w:r>
      <w:r w:rsidR="00F41E51" w:rsidRPr="00FF0AF9">
        <w:rPr>
          <w:rFonts w:asciiTheme="minorHAnsi" w:hAnsiTheme="minorHAnsi" w:cstheme="minorHAnsi"/>
        </w:rPr>
        <w:t xml:space="preserve">and </w:t>
      </w:r>
      <w:r w:rsidR="00F104DF" w:rsidRPr="00FF0AF9">
        <w:rPr>
          <w:rFonts w:asciiTheme="minorHAnsi" w:hAnsiTheme="minorHAnsi" w:cstheme="minorHAnsi"/>
        </w:rPr>
        <w:t>held</w:t>
      </w:r>
      <w:r w:rsidRPr="00FF0AF9">
        <w:rPr>
          <w:rFonts w:asciiTheme="minorHAnsi" w:hAnsiTheme="minorHAnsi" w:cstheme="minorHAnsi"/>
        </w:rPr>
        <w:t xml:space="preserve"> the position of North American Editor for the </w:t>
      </w:r>
      <w:r w:rsidRPr="00FF0AF9">
        <w:rPr>
          <w:rFonts w:asciiTheme="minorHAnsi" w:hAnsiTheme="minorHAnsi" w:cstheme="minorHAnsi"/>
          <w:i/>
        </w:rPr>
        <w:t>Journ</w:t>
      </w:r>
      <w:r w:rsidR="005D287C" w:rsidRPr="00FF0AF9">
        <w:rPr>
          <w:rFonts w:asciiTheme="minorHAnsi" w:hAnsiTheme="minorHAnsi" w:cstheme="minorHAnsi"/>
          <w:i/>
        </w:rPr>
        <w:t>al of Business Ethics Education</w:t>
      </w:r>
      <w:r w:rsidR="00F41E51" w:rsidRPr="00FF0AF9">
        <w:rPr>
          <w:rFonts w:asciiTheme="minorHAnsi" w:hAnsiTheme="minorHAnsi" w:cstheme="minorHAnsi"/>
          <w:iCs/>
        </w:rPr>
        <w:t xml:space="preserve"> from 201</w:t>
      </w:r>
      <w:r w:rsidR="001F635C" w:rsidRPr="00FF0AF9">
        <w:rPr>
          <w:rFonts w:asciiTheme="minorHAnsi" w:hAnsiTheme="minorHAnsi" w:cstheme="minorHAnsi"/>
          <w:iCs/>
        </w:rPr>
        <w:t>4</w:t>
      </w:r>
      <w:r w:rsidR="00F41E51" w:rsidRPr="00FF0AF9">
        <w:rPr>
          <w:rFonts w:asciiTheme="minorHAnsi" w:hAnsiTheme="minorHAnsi" w:cstheme="minorHAnsi"/>
          <w:iCs/>
        </w:rPr>
        <w:t>-2020</w:t>
      </w:r>
      <w:r w:rsidR="005D287C" w:rsidRPr="00FF0AF9">
        <w:rPr>
          <w:rFonts w:asciiTheme="minorHAnsi" w:hAnsiTheme="minorHAnsi" w:cstheme="minorHAnsi"/>
          <w:i/>
        </w:rPr>
        <w:t xml:space="preserve">. </w:t>
      </w:r>
      <w:r w:rsidR="00B46B9F" w:rsidRPr="00FF0AF9">
        <w:rPr>
          <w:rFonts w:asciiTheme="minorHAnsi" w:hAnsiTheme="minorHAnsi" w:cstheme="minorHAnsi"/>
          <w:iCs/>
        </w:rPr>
        <w:t xml:space="preserve">Serving as the Business Ethics Section Editor, he has edited 8 books for </w:t>
      </w:r>
      <w:r w:rsidR="00B46B9F" w:rsidRPr="005D295D">
        <w:rPr>
          <w:rFonts w:asciiTheme="minorHAnsi" w:hAnsiTheme="minorHAnsi" w:cstheme="minorHAnsi"/>
          <w:iCs/>
        </w:rPr>
        <w:t>Business Expert Press</w:t>
      </w:r>
      <w:r w:rsidR="00B46B9F" w:rsidRPr="00FF0AF9">
        <w:rPr>
          <w:rFonts w:asciiTheme="minorHAnsi" w:hAnsiTheme="minorHAnsi" w:cstheme="minorHAnsi"/>
          <w:iCs/>
        </w:rPr>
        <w:t>.</w:t>
      </w:r>
      <w:r w:rsidR="00C46826">
        <w:rPr>
          <w:rFonts w:asciiTheme="minorHAnsi" w:hAnsiTheme="minorHAnsi" w:cstheme="minorHAnsi"/>
          <w:iCs/>
        </w:rPr>
        <w:t xml:space="preserve"> David is also Associate Editor at the </w:t>
      </w:r>
      <w:r w:rsidR="00C46826" w:rsidRPr="005D295D">
        <w:rPr>
          <w:rFonts w:asciiTheme="minorHAnsi" w:hAnsiTheme="minorHAnsi" w:cstheme="minorHAnsi"/>
          <w:i/>
        </w:rPr>
        <w:t>RIPCO</w:t>
      </w:r>
      <w:r w:rsidR="00C46826">
        <w:rPr>
          <w:rFonts w:asciiTheme="minorHAnsi" w:hAnsiTheme="minorHAnsi" w:cstheme="minorHAnsi"/>
          <w:iCs/>
        </w:rPr>
        <w:t xml:space="preserve"> journal.</w:t>
      </w:r>
      <w:r w:rsidR="00B46B9F" w:rsidRPr="004778E9">
        <w:rPr>
          <w:rFonts w:asciiTheme="minorHAnsi" w:hAnsiTheme="minorHAnsi" w:cstheme="minorHAnsi"/>
        </w:rPr>
        <w:t xml:space="preserve"> </w:t>
      </w:r>
      <w:r w:rsidR="00B46B9F" w:rsidRPr="00FF0AF9">
        <w:rPr>
          <w:rFonts w:asciiTheme="minorHAnsi" w:hAnsiTheme="minorHAnsi" w:cstheme="minorHAnsi"/>
        </w:rPr>
        <w:t xml:space="preserve">In 2022, he was the lead editor for the Special Issue on </w:t>
      </w:r>
      <w:r w:rsidR="009E1237">
        <w:rPr>
          <w:rFonts w:asciiTheme="minorHAnsi" w:hAnsiTheme="minorHAnsi" w:cstheme="minorHAnsi"/>
        </w:rPr>
        <w:t>“</w:t>
      </w:r>
      <w:r w:rsidR="00B46B9F" w:rsidRPr="00FF0AF9">
        <w:rPr>
          <w:rFonts w:asciiTheme="minorHAnsi" w:hAnsiTheme="minorHAnsi" w:cstheme="minorHAnsi"/>
        </w:rPr>
        <w:t xml:space="preserve">Temporality and Ethics” </w:t>
      </w:r>
      <w:r w:rsidR="00833DE9">
        <w:rPr>
          <w:rFonts w:asciiTheme="minorHAnsi" w:hAnsiTheme="minorHAnsi" w:cstheme="minorHAnsi"/>
        </w:rPr>
        <w:t>in</w:t>
      </w:r>
      <w:r w:rsidR="00833DE9" w:rsidRPr="00FF0AF9">
        <w:rPr>
          <w:rFonts w:asciiTheme="minorHAnsi" w:hAnsiTheme="minorHAnsi" w:cstheme="minorHAnsi"/>
        </w:rPr>
        <w:t xml:space="preserve"> </w:t>
      </w:r>
      <w:r w:rsidR="00B46B9F" w:rsidRPr="005D295D">
        <w:rPr>
          <w:rFonts w:asciiTheme="minorHAnsi" w:hAnsiTheme="minorHAnsi" w:cstheme="minorHAnsi"/>
          <w:i/>
          <w:iCs/>
        </w:rPr>
        <w:t>JBE</w:t>
      </w:r>
      <w:r w:rsidR="00A319C2">
        <w:rPr>
          <w:rFonts w:asciiTheme="minorHAnsi" w:hAnsiTheme="minorHAnsi" w:cstheme="minorHAnsi"/>
        </w:rPr>
        <w:t>. He</w:t>
      </w:r>
      <w:r w:rsidR="00B46B9F" w:rsidRPr="00FF0AF9">
        <w:rPr>
          <w:rFonts w:asciiTheme="minorHAnsi" w:hAnsiTheme="minorHAnsi" w:cstheme="minorHAnsi"/>
        </w:rPr>
        <w:t xml:space="preserve"> was co-editor for the book entitled</w:t>
      </w:r>
      <w:r w:rsidR="003861A6">
        <w:rPr>
          <w:rFonts w:asciiTheme="minorHAnsi" w:hAnsiTheme="minorHAnsi" w:cstheme="minorHAnsi"/>
        </w:rPr>
        <w:t xml:space="preserve"> </w:t>
      </w:r>
      <w:r w:rsidR="00B15050">
        <w:rPr>
          <w:rFonts w:asciiTheme="minorHAnsi" w:hAnsiTheme="minorHAnsi" w:cstheme="minorHAnsi"/>
          <w:i/>
          <w:iCs/>
        </w:rPr>
        <w:t>Alternative Theories of the Firm</w:t>
      </w:r>
      <w:r w:rsidR="003F330B">
        <w:rPr>
          <w:rFonts w:asciiTheme="minorHAnsi" w:hAnsiTheme="minorHAnsi" w:cstheme="minorHAnsi"/>
        </w:rPr>
        <w:t>,</w:t>
      </w:r>
      <w:r w:rsidR="00B46B9F" w:rsidRPr="00FF0AF9">
        <w:rPr>
          <w:rFonts w:asciiTheme="minorHAnsi" w:hAnsiTheme="minorHAnsi" w:cstheme="minorHAnsi"/>
        </w:rPr>
        <w:t xml:space="preserve"> published by Routledge in </w:t>
      </w:r>
      <w:r w:rsidR="00B15050" w:rsidRPr="00FF0AF9">
        <w:rPr>
          <w:rFonts w:asciiTheme="minorHAnsi" w:hAnsiTheme="minorHAnsi" w:cstheme="minorHAnsi"/>
        </w:rPr>
        <w:t>202</w:t>
      </w:r>
      <w:r w:rsidR="00B15050">
        <w:rPr>
          <w:rFonts w:asciiTheme="minorHAnsi" w:hAnsiTheme="minorHAnsi" w:cstheme="minorHAnsi"/>
        </w:rPr>
        <w:t>2</w:t>
      </w:r>
      <w:r w:rsidR="00B46B9F" w:rsidRPr="00FF0AF9">
        <w:rPr>
          <w:rFonts w:asciiTheme="minorHAnsi" w:hAnsiTheme="minorHAnsi" w:cstheme="minorHAnsi"/>
        </w:rPr>
        <w:t xml:space="preserve">. </w:t>
      </w:r>
      <w:r w:rsidR="00A3359C" w:rsidRPr="00FF0AF9">
        <w:rPr>
          <w:rFonts w:asciiTheme="minorHAnsi" w:hAnsiTheme="minorHAnsi" w:cstheme="minorHAnsi"/>
        </w:rPr>
        <w:t xml:space="preserve">He has </w:t>
      </w:r>
      <w:r w:rsidR="00420F18" w:rsidRPr="00FF0AF9">
        <w:rPr>
          <w:rFonts w:asciiTheme="minorHAnsi" w:hAnsiTheme="minorHAnsi" w:cstheme="minorHAnsi"/>
        </w:rPr>
        <w:t xml:space="preserve">also </w:t>
      </w:r>
      <w:r w:rsidR="00A3359C" w:rsidRPr="00FF0AF9">
        <w:rPr>
          <w:rFonts w:asciiTheme="minorHAnsi" w:hAnsiTheme="minorHAnsi" w:cstheme="minorHAnsi"/>
        </w:rPr>
        <w:t>worked as</w:t>
      </w:r>
      <w:r w:rsidRPr="00FF0AF9">
        <w:rPr>
          <w:rFonts w:asciiTheme="minorHAnsi" w:hAnsiTheme="minorHAnsi" w:cstheme="minorHAnsi"/>
        </w:rPr>
        <w:t xml:space="preserve"> an Associate Editor for the</w:t>
      </w:r>
      <w:r w:rsidR="00E35753">
        <w:rPr>
          <w:rFonts w:asciiTheme="minorHAnsi" w:hAnsiTheme="minorHAnsi" w:cstheme="minorHAnsi"/>
        </w:rPr>
        <w:t xml:space="preserve"> </w:t>
      </w:r>
      <w:r w:rsidR="00E35753" w:rsidRPr="005D295D">
        <w:rPr>
          <w:rFonts w:asciiTheme="minorHAnsi" w:hAnsiTheme="minorHAnsi" w:cstheme="minorHAnsi"/>
          <w:i/>
          <w:iCs/>
        </w:rPr>
        <w:t>SAGE Encyclopedia of Business Ethics and Society</w:t>
      </w:r>
      <w:r w:rsidR="009C5532" w:rsidRPr="00E35753">
        <w:rPr>
          <w:rFonts w:asciiTheme="minorHAnsi" w:hAnsiTheme="minorHAnsi" w:cstheme="minorHAnsi"/>
          <w:i/>
          <w:iCs/>
        </w:rPr>
        <w:t>.</w:t>
      </w:r>
    </w:p>
    <w:p w14:paraId="69F7B780" w14:textId="77777777" w:rsidR="0069186D" w:rsidRPr="00FF0AF9" w:rsidRDefault="0069186D" w:rsidP="00FB48FD">
      <w:pPr>
        <w:spacing w:after="0"/>
        <w:jc w:val="both"/>
        <w:rPr>
          <w:rFonts w:asciiTheme="minorHAnsi" w:hAnsiTheme="minorHAnsi" w:cstheme="minorHAnsi"/>
        </w:rPr>
      </w:pPr>
    </w:p>
    <w:p w14:paraId="7B20A5AD" w14:textId="51D21022" w:rsidR="003336F4" w:rsidRDefault="003336F4" w:rsidP="00CF0152">
      <w:pPr>
        <w:spacing w:after="0"/>
        <w:jc w:val="both"/>
        <w:rPr>
          <w:rFonts w:asciiTheme="minorHAnsi" w:hAnsiTheme="minorHAnsi" w:cstheme="minorHAnsi"/>
        </w:rPr>
      </w:pPr>
      <w:r>
        <w:rPr>
          <w:rFonts w:asciiTheme="minorHAnsi" w:hAnsiTheme="minorHAnsi" w:cstheme="minorHAnsi"/>
        </w:rPr>
        <w:t xml:space="preserve">David </w:t>
      </w:r>
      <w:r w:rsidR="00B46B9F" w:rsidRPr="00FF0AF9">
        <w:rPr>
          <w:rFonts w:asciiTheme="minorHAnsi" w:hAnsiTheme="minorHAnsi" w:cstheme="minorHAnsi"/>
        </w:rPr>
        <w:t>has been a</w:t>
      </w:r>
      <w:r w:rsidR="005F5C9F">
        <w:rPr>
          <w:rFonts w:asciiTheme="minorHAnsi" w:hAnsiTheme="minorHAnsi" w:cstheme="minorHAnsi"/>
        </w:rPr>
        <w:t>n active</w:t>
      </w:r>
      <w:r w:rsidR="00B46B9F" w:rsidRPr="00FF0AF9">
        <w:rPr>
          <w:rFonts w:asciiTheme="minorHAnsi" w:hAnsiTheme="minorHAnsi" w:cstheme="minorHAnsi"/>
        </w:rPr>
        <w:t xml:space="preserve"> member</w:t>
      </w:r>
      <w:r w:rsidR="0069186D" w:rsidRPr="00FF0AF9">
        <w:rPr>
          <w:rFonts w:asciiTheme="minorHAnsi" w:hAnsiTheme="minorHAnsi" w:cstheme="minorHAnsi"/>
        </w:rPr>
        <w:t xml:space="preserve"> of the International Association for Business and Society </w:t>
      </w:r>
      <w:r w:rsidR="00B46B9F" w:rsidRPr="00FF0AF9">
        <w:rPr>
          <w:rFonts w:asciiTheme="minorHAnsi" w:hAnsiTheme="minorHAnsi" w:cstheme="minorHAnsi"/>
        </w:rPr>
        <w:t>since 2000</w:t>
      </w:r>
      <w:r w:rsidR="00C44100">
        <w:rPr>
          <w:rFonts w:asciiTheme="minorHAnsi" w:hAnsiTheme="minorHAnsi" w:cstheme="minorHAnsi"/>
        </w:rPr>
        <w:t>.</w:t>
      </w:r>
      <w:r w:rsidR="00C44100" w:rsidRPr="00FF0AF9">
        <w:rPr>
          <w:rFonts w:asciiTheme="minorHAnsi" w:hAnsiTheme="minorHAnsi" w:cstheme="minorHAnsi"/>
        </w:rPr>
        <w:t xml:space="preserve"> </w:t>
      </w:r>
      <w:r w:rsidR="0069186D" w:rsidRPr="00FF0AF9">
        <w:rPr>
          <w:rFonts w:asciiTheme="minorHAnsi" w:hAnsiTheme="minorHAnsi" w:cstheme="minorHAnsi"/>
        </w:rPr>
        <w:t xml:space="preserve">David was elected as Representative-at-Large on the executive board in 2017. Sponsored by </w:t>
      </w:r>
      <w:r w:rsidR="006B3590" w:rsidRPr="00FF0AF9">
        <w:rPr>
          <w:rFonts w:asciiTheme="minorHAnsi" w:hAnsiTheme="minorHAnsi" w:cstheme="minorHAnsi"/>
        </w:rPr>
        <w:t>IABS</w:t>
      </w:r>
      <w:r w:rsidR="0069186D" w:rsidRPr="00FF0AF9">
        <w:rPr>
          <w:rFonts w:asciiTheme="minorHAnsi" w:hAnsiTheme="minorHAnsi" w:cstheme="minorHAnsi"/>
        </w:rPr>
        <w:t xml:space="preserve">, he is </w:t>
      </w:r>
      <w:r w:rsidR="00F104DF" w:rsidRPr="00FF0AF9">
        <w:rPr>
          <w:rFonts w:asciiTheme="minorHAnsi" w:hAnsiTheme="minorHAnsi" w:cstheme="minorHAnsi"/>
        </w:rPr>
        <w:t xml:space="preserve">also </w:t>
      </w:r>
      <w:r w:rsidR="0069186D" w:rsidRPr="00FF0AF9">
        <w:rPr>
          <w:rFonts w:asciiTheme="minorHAnsi" w:hAnsiTheme="minorHAnsi" w:cstheme="minorHAnsi"/>
        </w:rPr>
        <w:t xml:space="preserve">co-editor of the </w:t>
      </w:r>
      <w:r w:rsidR="0069186D" w:rsidRPr="00FF0AF9">
        <w:rPr>
          <w:rFonts w:asciiTheme="minorHAnsi" w:hAnsiTheme="minorHAnsi" w:cstheme="minorHAnsi"/>
          <w:i/>
        </w:rPr>
        <w:t>Business and Society 360</w:t>
      </w:r>
      <w:r w:rsidR="0069186D" w:rsidRPr="00FF0AF9">
        <w:rPr>
          <w:rFonts w:asciiTheme="minorHAnsi" w:hAnsiTheme="minorHAnsi" w:cstheme="minorHAnsi"/>
        </w:rPr>
        <w:t xml:space="preserve"> book series</w:t>
      </w:r>
      <w:r w:rsidR="00B46B9F" w:rsidRPr="00FF0AF9">
        <w:rPr>
          <w:rFonts w:asciiTheme="minorHAnsi" w:hAnsiTheme="minorHAnsi" w:cstheme="minorHAnsi"/>
        </w:rPr>
        <w:t xml:space="preserve"> (with Jim Weber)</w:t>
      </w:r>
      <w:r w:rsidR="0069186D" w:rsidRPr="00FF0AF9">
        <w:rPr>
          <w:rFonts w:asciiTheme="minorHAnsi" w:hAnsiTheme="minorHAnsi" w:cstheme="minorHAnsi"/>
        </w:rPr>
        <w:t>, published annually by Emerald.</w:t>
      </w:r>
      <w:r w:rsidR="00A3359C" w:rsidRPr="00FF0AF9">
        <w:rPr>
          <w:rFonts w:asciiTheme="minorHAnsi" w:hAnsiTheme="minorHAnsi" w:cstheme="minorHAnsi"/>
        </w:rPr>
        <w:t xml:space="preserve"> </w:t>
      </w:r>
      <w:r w:rsidR="009E35AC">
        <w:rPr>
          <w:rFonts w:asciiTheme="minorHAnsi" w:hAnsiTheme="minorHAnsi" w:cstheme="minorHAnsi"/>
        </w:rPr>
        <w:t xml:space="preserve">At this stage of his career, David is motivated to serve the IABS community in this leadership role by helping shape the scholarly work in the business and society field and the future direction of this organization. </w:t>
      </w:r>
    </w:p>
    <w:p w14:paraId="2BB56C57" w14:textId="77777777" w:rsidR="003336F4" w:rsidRDefault="003336F4" w:rsidP="00CF0152">
      <w:pPr>
        <w:spacing w:after="0"/>
        <w:jc w:val="both"/>
        <w:rPr>
          <w:rFonts w:asciiTheme="minorHAnsi" w:hAnsiTheme="minorHAnsi" w:cstheme="minorHAnsi"/>
        </w:rPr>
      </w:pPr>
    </w:p>
    <w:p w14:paraId="71AA29E4" w14:textId="133D6240" w:rsidR="004837C6" w:rsidRPr="008C28D0" w:rsidRDefault="003336F4" w:rsidP="005D295D">
      <w:pPr>
        <w:spacing w:after="0"/>
        <w:jc w:val="both"/>
      </w:pPr>
      <w:r>
        <w:rPr>
          <w:rFonts w:asciiTheme="minorHAnsi" w:hAnsiTheme="minorHAnsi" w:cstheme="minorHAnsi"/>
        </w:rPr>
        <w:t xml:space="preserve">David has served in numerous leadership roles. </w:t>
      </w:r>
      <w:r w:rsidRPr="00FF0AF9">
        <w:rPr>
          <w:rFonts w:asciiTheme="minorHAnsi" w:hAnsiTheme="minorHAnsi" w:cstheme="minorHAnsi"/>
        </w:rPr>
        <w:t xml:space="preserve">As a member of the Academy of Management, he served as Program Chair of the Social Issues in Management Division (SIM) in 2016 and was Division Chair of SIM in 2019. </w:t>
      </w:r>
      <w:r>
        <w:rPr>
          <w:rFonts w:asciiTheme="minorHAnsi" w:hAnsiTheme="minorHAnsi" w:cstheme="minorHAnsi"/>
        </w:rPr>
        <w:t>He has</w:t>
      </w:r>
      <w:r w:rsidR="00B46B9F" w:rsidRPr="00FF0AF9">
        <w:rPr>
          <w:rFonts w:asciiTheme="minorHAnsi" w:hAnsiTheme="minorHAnsi" w:cstheme="minorHAnsi"/>
        </w:rPr>
        <w:t xml:space="preserve"> </w:t>
      </w:r>
      <w:r>
        <w:rPr>
          <w:rFonts w:asciiTheme="minorHAnsi" w:hAnsiTheme="minorHAnsi" w:cstheme="minorHAnsi"/>
        </w:rPr>
        <w:t xml:space="preserve">also </w:t>
      </w:r>
      <w:r w:rsidR="00B46B9F" w:rsidRPr="00FF0AF9">
        <w:rPr>
          <w:rFonts w:asciiTheme="minorHAnsi" w:hAnsiTheme="minorHAnsi" w:cstheme="minorHAnsi"/>
        </w:rPr>
        <w:t>served as President of the U.S. Chapter of the International Humanistic Management Association from 2019-2021</w:t>
      </w:r>
      <w:r w:rsidR="00CF0152">
        <w:rPr>
          <w:rFonts w:asciiTheme="minorHAnsi" w:hAnsiTheme="minorHAnsi" w:cstheme="minorHAnsi"/>
        </w:rPr>
        <w:t>,</w:t>
      </w:r>
      <w:r w:rsidR="00B46B9F" w:rsidRPr="00FF0AF9">
        <w:rPr>
          <w:rFonts w:asciiTheme="minorHAnsi" w:hAnsiTheme="minorHAnsi" w:cstheme="minorHAnsi"/>
        </w:rPr>
        <w:t xml:space="preserve"> as co-chair of the “Arts for Implementing the Sustainable Development Goals” UNESCO Chair from 2018-2022</w:t>
      </w:r>
      <w:r>
        <w:rPr>
          <w:rFonts w:asciiTheme="minorHAnsi" w:hAnsiTheme="minorHAnsi" w:cstheme="minorHAnsi"/>
        </w:rPr>
        <w:t>, and</w:t>
      </w:r>
      <w:r w:rsidRPr="00FF0AF9">
        <w:rPr>
          <w:rFonts w:asciiTheme="minorHAnsi" w:hAnsiTheme="minorHAnsi" w:cstheme="minorHAnsi"/>
        </w:rPr>
        <w:t xml:space="preserve"> as </w:t>
      </w:r>
      <w:r w:rsidR="00805A74">
        <w:rPr>
          <w:rFonts w:asciiTheme="minorHAnsi" w:hAnsiTheme="minorHAnsi" w:cstheme="minorHAnsi"/>
        </w:rPr>
        <w:t>the Duquesne</w:t>
      </w:r>
      <w:r w:rsidRPr="00FF0AF9">
        <w:rPr>
          <w:rFonts w:asciiTheme="minorHAnsi" w:hAnsiTheme="minorHAnsi" w:cstheme="minorHAnsi"/>
        </w:rPr>
        <w:t xml:space="preserve"> Management and Marketing</w:t>
      </w:r>
      <w:r w:rsidR="00805A74">
        <w:rPr>
          <w:rFonts w:asciiTheme="minorHAnsi" w:hAnsiTheme="minorHAnsi" w:cstheme="minorHAnsi"/>
        </w:rPr>
        <w:t xml:space="preserve"> department chair</w:t>
      </w:r>
      <w:r w:rsidRPr="00FF0AF9">
        <w:rPr>
          <w:rFonts w:asciiTheme="minorHAnsi" w:hAnsiTheme="minorHAnsi" w:cstheme="minorHAnsi"/>
        </w:rPr>
        <w:t xml:space="preserve"> from 2012-2018.</w:t>
      </w:r>
      <w:r w:rsidR="001C549E">
        <w:rPr>
          <w:rFonts w:asciiTheme="minorHAnsi" w:hAnsiTheme="minorHAnsi" w:cstheme="minorHAnsi"/>
        </w:rPr>
        <w:t xml:space="preserve"> Additionally, </w:t>
      </w:r>
      <w:r w:rsidR="001C549E" w:rsidRPr="009E35AC">
        <w:rPr>
          <w:rFonts w:asciiTheme="minorHAnsi" w:hAnsiTheme="minorHAnsi" w:cstheme="minorHAnsi"/>
        </w:rPr>
        <w:t xml:space="preserve">David has organized Deloitte </w:t>
      </w:r>
      <w:r w:rsidR="009E35AC" w:rsidRPr="009E35AC">
        <w:rPr>
          <w:rFonts w:asciiTheme="minorHAnsi" w:hAnsiTheme="minorHAnsi" w:cstheme="minorHAnsi"/>
        </w:rPr>
        <w:t>Technology-Ethics C</w:t>
      </w:r>
      <w:r w:rsidR="001C549E" w:rsidRPr="009E35AC">
        <w:rPr>
          <w:rFonts w:asciiTheme="minorHAnsi" w:hAnsiTheme="minorHAnsi" w:cstheme="minorHAnsi"/>
        </w:rPr>
        <w:t>urricul</w:t>
      </w:r>
      <w:r w:rsidR="009E35AC" w:rsidRPr="009E35AC">
        <w:rPr>
          <w:rFonts w:asciiTheme="minorHAnsi" w:hAnsiTheme="minorHAnsi" w:cstheme="minorHAnsi"/>
        </w:rPr>
        <w:t>ar Framework</w:t>
      </w:r>
      <w:r w:rsidR="001C549E" w:rsidRPr="009E35AC">
        <w:rPr>
          <w:rFonts w:asciiTheme="minorHAnsi" w:hAnsiTheme="minorHAnsi" w:cstheme="minorHAnsi"/>
        </w:rPr>
        <w:t xml:space="preserve"> </w:t>
      </w:r>
      <w:r w:rsidR="009E35AC" w:rsidRPr="009E35AC">
        <w:rPr>
          <w:rFonts w:asciiTheme="minorHAnsi" w:hAnsiTheme="minorHAnsi" w:cstheme="minorHAnsi"/>
        </w:rPr>
        <w:t>C</w:t>
      </w:r>
      <w:r w:rsidR="001C549E" w:rsidRPr="009E35AC">
        <w:rPr>
          <w:rFonts w:asciiTheme="minorHAnsi" w:hAnsiTheme="minorHAnsi" w:cstheme="minorHAnsi"/>
        </w:rPr>
        <w:t xml:space="preserve">onference, </w:t>
      </w:r>
      <w:r w:rsidR="009E35AC" w:rsidRPr="009E35AC">
        <w:rPr>
          <w:rFonts w:asciiTheme="minorHAnsi" w:hAnsiTheme="minorHAnsi" w:cstheme="minorHAnsi"/>
        </w:rPr>
        <w:t xml:space="preserve">the </w:t>
      </w:r>
      <w:r w:rsidR="001C549E" w:rsidRPr="009E35AC">
        <w:rPr>
          <w:rFonts w:asciiTheme="minorHAnsi" w:hAnsiTheme="minorHAnsi" w:cstheme="minorHAnsi"/>
        </w:rPr>
        <w:t>Fordham</w:t>
      </w:r>
      <w:r w:rsidR="009E35AC" w:rsidRPr="009E35AC">
        <w:rPr>
          <w:rFonts w:asciiTheme="minorHAnsi" w:hAnsiTheme="minorHAnsi" w:cstheme="minorHAnsi"/>
        </w:rPr>
        <w:t xml:space="preserve"> Thought Leadership</w:t>
      </w:r>
      <w:r w:rsidR="001C549E" w:rsidRPr="009E35AC">
        <w:rPr>
          <w:rFonts w:asciiTheme="minorHAnsi" w:hAnsiTheme="minorHAnsi" w:cstheme="minorHAnsi"/>
        </w:rPr>
        <w:t xml:space="preserve"> </w:t>
      </w:r>
      <w:r w:rsidR="009E35AC" w:rsidRPr="009E35AC">
        <w:rPr>
          <w:rFonts w:asciiTheme="minorHAnsi" w:hAnsiTheme="minorHAnsi" w:cstheme="minorHAnsi"/>
        </w:rPr>
        <w:t>C</w:t>
      </w:r>
      <w:r w:rsidR="001C549E" w:rsidRPr="009E35AC">
        <w:rPr>
          <w:rFonts w:asciiTheme="minorHAnsi" w:hAnsiTheme="minorHAnsi" w:cstheme="minorHAnsi"/>
        </w:rPr>
        <w:t>onference</w:t>
      </w:r>
      <w:r w:rsidR="009E35AC" w:rsidRPr="009E35AC">
        <w:rPr>
          <w:rFonts w:asciiTheme="minorHAnsi" w:hAnsiTheme="minorHAnsi" w:cstheme="minorHAnsi"/>
        </w:rPr>
        <w:t xml:space="preserve"> on Social Innovation and Humanistic Management</w:t>
      </w:r>
      <w:r w:rsidR="001C549E" w:rsidRPr="009E35AC">
        <w:rPr>
          <w:rFonts w:asciiTheme="minorHAnsi" w:hAnsiTheme="minorHAnsi" w:cstheme="minorHAnsi"/>
        </w:rPr>
        <w:t xml:space="preserve">, </w:t>
      </w:r>
      <w:r w:rsidR="009E35AC" w:rsidRPr="009E35AC">
        <w:rPr>
          <w:rFonts w:asciiTheme="minorHAnsi" w:hAnsiTheme="minorHAnsi" w:cstheme="minorHAnsi"/>
        </w:rPr>
        <w:t>as</w:t>
      </w:r>
      <w:r w:rsidR="009E35AC">
        <w:rPr>
          <w:rFonts w:asciiTheme="minorHAnsi" w:hAnsiTheme="minorHAnsi" w:cstheme="minorHAnsi"/>
        </w:rPr>
        <w:t xml:space="preserve"> well as the ARTEM-OCC Conference on Creativity and Innovation in Organizations in Europe.  Given his extensive experience in </w:t>
      </w:r>
      <w:r w:rsidR="005C1DA4">
        <w:rPr>
          <w:rFonts w:asciiTheme="minorHAnsi" w:hAnsiTheme="minorHAnsi" w:cstheme="minorHAnsi"/>
        </w:rPr>
        <w:t xml:space="preserve">administration and </w:t>
      </w:r>
      <w:r w:rsidR="009E35AC">
        <w:rPr>
          <w:rFonts w:asciiTheme="minorHAnsi" w:hAnsiTheme="minorHAnsi" w:cstheme="minorHAnsi"/>
        </w:rPr>
        <w:t>organizing conference meetings, David is well-suited for this leadership role at IABS.</w:t>
      </w:r>
    </w:p>
    <w:sectPr w:rsidR="004837C6" w:rsidRPr="008C28D0" w:rsidSect="002E7B87">
      <w:pgSz w:w="12240" w:h="15840"/>
      <w:pgMar w:top="1152" w:right="1080" w:bottom="1152" w:left="1080" w:header="706" w:footer="706"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75880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7F82EF5"/>
    <w:multiLevelType w:val="hybridMultilevel"/>
    <w:tmpl w:val="4C7EF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num w:numId="1" w16cid:durableId="1485121249">
    <w:abstractNumId w:val="1"/>
  </w:num>
  <w:num w:numId="2" w16cid:durableId="134212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483"/>
    <w:rsid w:val="000238D7"/>
    <w:rsid w:val="00055B2C"/>
    <w:rsid w:val="00057561"/>
    <w:rsid w:val="0007429F"/>
    <w:rsid w:val="000B3119"/>
    <w:rsid w:val="001A6199"/>
    <w:rsid w:val="001B7F03"/>
    <w:rsid w:val="001C549E"/>
    <w:rsid w:val="001F635C"/>
    <w:rsid w:val="002051C6"/>
    <w:rsid w:val="0021551E"/>
    <w:rsid w:val="00216721"/>
    <w:rsid w:val="00216E0F"/>
    <w:rsid w:val="00246071"/>
    <w:rsid w:val="0028610E"/>
    <w:rsid w:val="00293050"/>
    <w:rsid w:val="002B0366"/>
    <w:rsid w:val="002D7291"/>
    <w:rsid w:val="002E4147"/>
    <w:rsid w:val="002E7B87"/>
    <w:rsid w:val="003336F4"/>
    <w:rsid w:val="003861A6"/>
    <w:rsid w:val="003A3796"/>
    <w:rsid w:val="003F330B"/>
    <w:rsid w:val="004038C1"/>
    <w:rsid w:val="00412AE1"/>
    <w:rsid w:val="00420F18"/>
    <w:rsid w:val="00441959"/>
    <w:rsid w:val="004778E9"/>
    <w:rsid w:val="00482C95"/>
    <w:rsid w:val="004837C6"/>
    <w:rsid w:val="00512342"/>
    <w:rsid w:val="00533066"/>
    <w:rsid w:val="00540ADA"/>
    <w:rsid w:val="0054161B"/>
    <w:rsid w:val="0058549B"/>
    <w:rsid w:val="005C1DA4"/>
    <w:rsid w:val="005D287C"/>
    <w:rsid w:val="005D295D"/>
    <w:rsid w:val="005D350D"/>
    <w:rsid w:val="005E47C4"/>
    <w:rsid w:val="005F5C9F"/>
    <w:rsid w:val="00600387"/>
    <w:rsid w:val="00614661"/>
    <w:rsid w:val="00632B36"/>
    <w:rsid w:val="00646225"/>
    <w:rsid w:val="0069186D"/>
    <w:rsid w:val="006B30AE"/>
    <w:rsid w:val="006B3590"/>
    <w:rsid w:val="006C6BBA"/>
    <w:rsid w:val="00713DC1"/>
    <w:rsid w:val="00746AE3"/>
    <w:rsid w:val="00757FD3"/>
    <w:rsid w:val="00793483"/>
    <w:rsid w:val="007A7249"/>
    <w:rsid w:val="007C6737"/>
    <w:rsid w:val="00805A74"/>
    <w:rsid w:val="00833DE9"/>
    <w:rsid w:val="008579E6"/>
    <w:rsid w:val="00892C09"/>
    <w:rsid w:val="008A10D8"/>
    <w:rsid w:val="008B1697"/>
    <w:rsid w:val="008C28D0"/>
    <w:rsid w:val="008E2C97"/>
    <w:rsid w:val="009470E1"/>
    <w:rsid w:val="009614B1"/>
    <w:rsid w:val="009B0E5F"/>
    <w:rsid w:val="009C5532"/>
    <w:rsid w:val="009C78EC"/>
    <w:rsid w:val="009E1237"/>
    <w:rsid w:val="009E35AC"/>
    <w:rsid w:val="00A03C19"/>
    <w:rsid w:val="00A16A8C"/>
    <w:rsid w:val="00A319C2"/>
    <w:rsid w:val="00A3359C"/>
    <w:rsid w:val="00A92F86"/>
    <w:rsid w:val="00AC6D34"/>
    <w:rsid w:val="00B15050"/>
    <w:rsid w:val="00B179C7"/>
    <w:rsid w:val="00B2665E"/>
    <w:rsid w:val="00B46B9F"/>
    <w:rsid w:val="00B64123"/>
    <w:rsid w:val="00B80539"/>
    <w:rsid w:val="00B80B6C"/>
    <w:rsid w:val="00B92F1A"/>
    <w:rsid w:val="00BB3645"/>
    <w:rsid w:val="00BD37E3"/>
    <w:rsid w:val="00C23A46"/>
    <w:rsid w:val="00C433D6"/>
    <w:rsid w:val="00C44100"/>
    <w:rsid w:val="00C46826"/>
    <w:rsid w:val="00C76914"/>
    <w:rsid w:val="00CF0152"/>
    <w:rsid w:val="00D30C1F"/>
    <w:rsid w:val="00D873B2"/>
    <w:rsid w:val="00DE055F"/>
    <w:rsid w:val="00DE48CE"/>
    <w:rsid w:val="00E01A31"/>
    <w:rsid w:val="00E31223"/>
    <w:rsid w:val="00E35753"/>
    <w:rsid w:val="00E6001D"/>
    <w:rsid w:val="00E82168"/>
    <w:rsid w:val="00EB7D70"/>
    <w:rsid w:val="00EC1681"/>
    <w:rsid w:val="00EF479C"/>
    <w:rsid w:val="00F07661"/>
    <w:rsid w:val="00F104DF"/>
    <w:rsid w:val="00F22730"/>
    <w:rsid w:val="00F41E51"/>
    <w:rsid w:val="00F77152"/>
    <w:rsid w:val="00FA5EF6"/>
    <w:rsid w:val="00FB48FD"/>
    <w:rsid w:val="00FF0AF9"/>
    <w:rsid w:val="00FF738D"/>
    <w:rsid w:val="00FF750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98D60D"/>
  <w15:chartTrackingRefBased/>
  <w15:docId w15:val="{2398520A-77E7-A54D-8D19-5447E709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sid w:val="00FC6266"/>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Shading-Accent31">
    <w:name w:val="Colorful Shading - Accent 31"/>
    <w:basedOn w:val="Normal"/>
    <w:uiPriority w:val="34"/>
    <w:qFormat/>
    <w:rsid w:val="00E87336"/>
    <w:pPr>
      <w:spacing w:after="0"/>
      <w:ind w:left="720"/>
      <w:contextualSpacing/>
    </w:pPr>
  </w:style>
  <w:style w:type="paragraph" w:styleId="Revision">
    <w:name w:val="Revision"/>
    <w:hidden/>
    <w:uiPriority w:val="71"/>
    <w:rsid w:val="00055B2C"/>
    <w:rPr>
      <w:sz w:val="24"/>
      <w:szCs w:val="24"/>
    </w:rPr>
  </w:style>
  <w:style w:type="character" w:styleId="CommentReference">
    <w:name w:val="annotation reference"/>
    <w:basedOn w:val="DefaultParagraphFont"/>
    <w:uiPriority w:val="99"/>
    <w:semiHidden/>
    <w:unhideWhenUsed/>
    <w:rsid w:val="00FF0AF9"/>
    <w:rPr>
      <w:sz w:val="16"/>
      <w:szCs w:val="16"/>
    </w:rPr>
  </w:style>
  <w:style w:type="paragraph" w:styleId="CommentText">
    <w:name w:val="annotation text"/>
    <w:basedOn w:val="Normal"/>
    <w:link w:val="CommentTextChar"/>
    <w:uiPriority w:val="99"/>
    <w:semiHidden/>
    <w:unhideWhenUsed/>
    <w:rsid w:val="00FF0AF9"/>
    <w:rPr>
      <w:sz w:val="20"/>
      <w:szCs w:val="20"/>
    </w:rPr>
  </w:style>
  <w:style w:type="character" w:customStyle="1" w:styleId="CommentTextChar">
    <w:name w:val="Comment Text Char"/>
    <w:basedOn w:val="DefaultParagraphFont"/>
    <w:link w:val="CommentText"/>
    <w:uiPriority w:val="99"/>
    <w:semiHidden/>
    <w:rsid w:val="00FF0AF9"/>
  </w:style>
  <w:style w:type="paragraph" w:styleId="CommentSubject">
    <w:name w:val="annotation subject"/>
    <w:basedOn w:val="CommentText"/>
    <w:next w:val="CommentText"/>
    <w:link w:val="CommentSubjectChar"/>
    <w:uiPriority w:val="99"/>
    <w:semiHidden/>
    <w:unhideWhenUsed/>
    <w:rsid w:val="00FF0AF9"/>
    <w:rPr>
      <w:b/>
      <w:bCs/>
    </w:rPr>
  </w:style>
  <w:style w:type="character" w:customStyle="1" w:styleId="CommentSubjectChar">
    <w:name w:val="Comment Subject Char"/>
    <w:basedOn w:val="CommentTextChar"/>
    <w:link w:val="CommentSubject"/>
    <w:uiPriority w:val="99"/>
    <w:semiHidden/>
    <w:rsid w:val="00FF0AF9"/>
    <w:rPr>
      <w:b/>
      <w:bCs/>
    </w:rPr>
  </w:style>
  <w:style w:type="character" w:styleId="Hyperlink">
    <w:name w:val="Hyperlink"/>
    <w:basedOn w:val="DefaultParagraphFont"/>
    <w:uiPriority w:val="99"/>
    <w:unhideWhenUsed/>
    <w:rsid w:val="009E1237"/>
    <w:rPr>
      <w:color w:val="0563C1" w:themeColor="hyperlink"/>
      <w:u w:val="single"/>
    </w:rPr>
  </w:style>
  <w:style w:type="character" w:styleId="UnresolvedMention">
    <w:name w:val="Unresolved Mention"/>
    <w:basedOn w:val="DefaultParagraphFont"/>
    <w:uiPriority w:val="47"/>
    <w:rsid w:val="009E1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3118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Concordia University</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 Saad</dc:creator>
  <cp:keywords/>
  <cp:lastModifiedBy>Mary Lou  Harrison</cp:lastModifiedBy>
  <cp:revision>2</cp:revision>
  <cp:lastPrinted>2010-09-10T12:25:00Z</cp:lastPrinted>
  <dcterms:created xsi:type="dcterms:W3CDTF">2026-09-09T19:17:00Z</dcterms:created>
  <dcterms:modified xsi:type="dcterms:W3CDTF">2026-09-09T19:17:00Z</dcterms:modified>
</cp:coreProperties>
</file>